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115C7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8115C8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15C80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15C81" w14:textId="29B05447" w:rsidR="00C44B8B" w:rsidRPr="0052681C" w:rsidRDefault="00A629A8" w:rsidP="00B16F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629A8">
              <w:rPr>
                <w:b/>
                <w:sz w:val="26"/>
                <w:szCs w:val="26"/>
              </w:rPr>
              <w:t>202A_050</w:t>
            </w:r>
          </w:p>
        </w:tc>
      </w:tr>
      <w:tr w:rsidR="00C44B8B" w:rsidRPr="0052681C" w14:paraId="38115C8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15C8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15C84" w14:textId="77777777" w:rsidR="00C44B8B" w:rsidRPr="0052681C" w:rsidRDefault="00D528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2032414</w:t>
            </w:r>
          </w:p>
        </w:tc>
      </w:tr>
    </w:tbl>
    <w:p w14:paraId="38115C86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8115C8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8115C8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8115C8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8115C8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8115C8B" w14:textId="77777777" w:rsidR="00C44B8B" w:rsidRPr="0052681C" w:rsidRDefault="00C44B8B" w:rsidP="00C44B8B"/>
    <w:p w14:paraId="38115C8C" w14:textId="77777777" w:rsidR="00C44B8B" w:rsidRPr="0052681C" w:rsidRDefault="00C44B8B" w:rsidP="00C44B8B"/>
    <w:p w14:paraId="38115C8D" w14:textId="77777777" w:rsidR="00C44B8B" w:rsidRPr="0052681C" w:rsidRDefault="00C44B8B" w:rsidP="00C44B8B"/>
    <w:p w14:paraId="38115C8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8115C8F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8115C90" w14:textId="371F2FB2" w:rsidR="00612811" w:rsidRPr="00026AB7" w:rsidRDefault="0086521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D52822" w:rsidRPr="00026AB7">
        <w:rPr>
          <w:b/>
          <w:sz w:val="26"/>
          <w:szCs w:val="26"/>
        </w:rPr>
        <w:t>Зажим натяжной</w:t>
      </w:r>
      <w:r w:rsidR="003C1FA5">
        <w:rPr>
          <w:b/>
          <w:sz w:val="26"/>
          <w:szCs w:val="26"/>
        </w:rPr>
        <w:t xml:space="preserve"> </w:t>
      </w:r>
      <w:r w:rsidR="00D52822" w:rsidRPr="00026AB7">
        <w:rPr>
          <w:b/>
          <w:sz w:val="26"/>
          <w:szCs w:val="26"/>
        </w:rPr>
        <w:t>НЗ 2-7</w:t>
      </w:r>
      <w:r>
        <w:rPr>
          <w:b/>
          <w:sz w:val="26"/>
          <w:szCs w:val="26"/>
        </w:rPr>
        <w:t>)</w:t>
      </w:r>
      <w:r w:rsidR="00E7411E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026AB7">
        <w:rPr>
          <w:b/>
          <w:sz w:val="26"/>
          <w:szCs w:val="26"/>
        </w:rPr>
        <w:t xml:space="preserve"> </w:t>
      </w:r>
      <w:r w:rsidR="00AA670B" w:rsidRPr="00E7411E">
        <w:rPr>
          <w:b/>
          <w:sz w:val="26"/>
          <w:szCs w:val="26"/>
          <w:u w:val="single"/>
        </w:rPr>
        <w:t>202</w:t>
      </w:r>
      <w:r w:rsidR="00AA670B" w:rsidRPr="00E7411E">
        <w:rPr>
          <w:b/>
          <w:sz w:val="26"/>
          <w:szCs w:val="26"/>
          <w:u w:val="single"/>
          <w:lang w:val="en-US"/>
        </w:rPr>
        <w:t>A</w:t>
      </w:r>
    </w:p>
    <w:p w14:paraId="38115C91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8115C9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ADAF486" w14:textId="54F6A695" w:rsidR="00EC5DD5" w:rsidRPr="00026AB7" w:rsidRDefault="00641E44" w:rsidP="00E7411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026AB7">
        <w:rPr>
          <w:sz w:val="24"/>
          <w:szCs w:val="24"/>
        </w:rPr>
        <w:t xml:space="preserve">Технические требования, характеристики </w:t>
      </w:r>
      <w:r w:rsidR="00770408" w:rsidRPr="00026AB7">
        <w:rPr>
          <w:sz w:val="24"/>
          <w:szCs w:val="24"/>
        </w:rPr>
        <w:t>линейной арматуры и гасителей вибрации</w:t>
      </w:r>
      <w:r w:rsidR="004F4E9E" w:rsidRPr="00026AB7">
        <w:rPr>
          <w:sz w:val="24"/>
          <w:szCs w:val="24"/>
        </w:rPr>
        <w:t xml:space="preserve"> должны соответствовать параметрам </w:t>
      </w:r>
      <w:r w:rsidR="00921526">
        <w:rPr>
          <w:sz w:val="24"/>
          <w:szCs w:val="24"/>
        </w:rPr>
        <w:t>ТУ 3449-016-40064547-01 «Зажимы натяжные болтовые и заклинивающие»</w:t>
      </w:r>
      <w:r w:rsidR="00EC5DD5" w:rsidRPr="00026AB7">
        <w:rPr>
          <w:sz w:val="24"/>
          <w:szCs w:val="24"/>
        </w:rPr>
        <w:t>.</w:t>
      </w:r>
    </w:p>
    <w:p w14:paraId="69B6F07B" w14:textId="77777777" w:rsidR="00EC5DD5" w:rsidRDefault="00EC5DD5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B79C11" w14:textId="212A3A07" w:rsidR="00026AB7" w:rsidRDefault="00026AB7" w:rsidP="00E7411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C00D038" wp14:editId="7640DE97">
            <wp:extent cx="3999230" cy="2520315"/>
            <wp:effectExtent l="0" t="0" r="1270" b="0"/>
            <wp:docPr id="1" name="Рисунок 1" descr="&amp;Zcy;&amp;acy;&amp;zhcy;&amp;icy;&amp;mcy; &amp;Ncy;&amp;Zcy;-2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Ncy;&amp;Zcy;-2-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230" cy="252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6"/>
        <w:gridCol w:w="7113"/>
      </w:tblGrid>
      <w:tr w:rsidR="00026AB7" w:rsidRPr="00026AB7" w14:paraId="248E9FA6" w14:textId="77777777" w:rsidTr="00E7411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1F9E7CF" w14:textId="77777777" w:rsidR="00026AB7" w:rsidRPr="00026AB7" w:rsidRDefault="00026AB7" w:rsidP="00E7411E">
            <w:pPr>
              <w:ind w:firstLine="0"/>
              <w:jc w:val="right"/>
              <w:rPr>
                <w:sz w:val="24"/>
                <w:szCs w:val="24"/>
              </w:rPr>
            </w:pPr>
            <w:r w:rsidRPr="00026AB7">
              <w:rPr>
                <w:sz w:val="24"/>
                <w:szCs w:val="24"/>
              </w:rPr>
              <w:t>Марка:</w:t>
            </w:r>
          </w:p>
        </w:tc>
        <w:tc>
          <w:tcPr>
            <w:tcW w:w="0" w:type="auto"/>
            <w:vAlign w:val="center"/>
            <w:hideMark/>
          </w:tcPr>
          <w:p w14:paraId="2B3ED56E" w14:textId="77777777" w:rsidR="00026AB7" w:rsidRPr="00026AB7" w:rsidRDefault="00026AB7" w:rsidP="00026AB7">
            <w:pPr>
              <w:ind w:firstLine="0"/>
              <w:jc w:val="left"/>
              <w:rPr>
                <w:sz w:val="24"/>
                <w:szCs w:val="24"/>
              </w:rPr>
            </w:pPr>
            <w:r w:rsidRPr="00026AB7">
              <w:rPr>
                <w:sz w:val="24"/>
                <w:szCs w:val="24"/>
              </w:rPr>
              <w:t xml:space="preserve">НЗ-2-7 </w:t>
            </w:r>
          </w:p>
        </w:tc>
      </w:tr>
      <w:tr w:rsidR="00026AB7" w:rsidRPr="00026AB7" w14:paraId="57A126F3" w14:textId="77777777" w:rsidTr="00E7411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E8F701C" w14:textId="77777777" w:rsidR="00026AB7" w:rsidRPr="00026AB7" w:rsidRDefault="00026AB7" w:rsidP="00E7411E">
            <w:pPr>
              <w:ind w:firstLine="0"/>
              <w:jc w:val="right"/>
              <w:rPr>
                <w:sz w:val="24"/>
                <w:szCs w:val="24"/>
              </w:rPr>
            </w:pPr>
            <w:r w:rsidRPr="00026AB7">
              <w:rPr>
                <w:sz w:val="24"/>
                <w:szCs w:val="24"/>
              </w:rPr>
              <w:t>Марка провода:</w:t>
            </w:r>
          </w:p>
        </w:tc>
        <w:tc>
          <w:tcPr>
            <w:tcW w:w="0" w:type="auto"/>
            <w:vAlign w:val="center"/>
            <w:hideMark/>
          </w:tcPr>
          <w:p w14:paraId="2FCC9C9E" w14:textId="77777777" w:rsidR="00026AB7" w:rsidRPr="00026AB7" w:rsidRDefault="00026AB7" w:rsidP="00026AB7">
            <w:pPr>
              <w:ind w:firstLine="0"/>
              <w:jc w:val="left"/>
              <w:rPr>
                <w:sz w:val="24"/>
                <w:szCs w:val="24"/>
              </w:rPr>
            </w:pPr>
            <w:r w:rsidRPr="00026AB7">
              <w:rPr>
                <w:sz w:val="24"/>
                <w:szCs w:val="24"/>
              </w:rPr>
              <w:t xml:space="preserve">А120, А160, М120, АС70/11, АС95/16, АС120/19, АС120/27, АС150/19, АС150/24 </w:t>
            </w:r>
          </w:p>
        </w:tc>
      </w:tr>
      <w:tr w:rsidR="00026AB7" w:rsidRPr="00026AB7" w14:paraId="76BE8289" w14:textId="77777777" w:rsidTr="00E7411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C60120A" w14:textId="77777777" w:rsidR="00026AB7" w:rsidRPr="00026AB7" w:rsidRDefault="00026AB7" w:rsidP="00E7411E">
            <w:pPr>
              <w:ind w:firstLine="0"/>
              <w:jc w:val="right"/>
              <w:rPr>
                <w:sz w:val="24"/>
                <w:szCs w:val="24"/>
              </w:rPr>
            </w:pPr>
            <w:r w:rsidRPr="00026AB7">
              <w:rPr>
                <w:sz w:val="24"/>
                <w:szCs w:val="24"/>
              </w:rPr>
              <w:t>Разрушающая нагрузка, кН, не менее:</w:t>
            </w:r>
          </w:p>
        </w:tc>
        <w:tc>
          <w:tcPr>
            <w:tcW w:w="0" w:type="auto"/>
            <w:vAlign w:val="center"/>
            <w:hideMark/>
          </w:tcPr>
          <w:p w14:paraId="6CA0FAB2" w14:textId="77777777" w:rsidR="00026AB7" w:rsidRPr="00026AB7" w:rsidRDefault="00026AB7" w:rsidP="00026AB7">
            <w:pPr>
              <w:ind w:firstLine="0"/>
              <w:jc w:val="left"/>
              <w:rPr>
                <w:sz w:val="24"/>
                <w:szCs w:val="24"/>
              </w:rPr>
            </w:pPr>
            <w:r w:rsidRPr="00026AB7">
              <w:rPr>
                <w:sz w:val="24"/>
                <w:szCs w:val="24"/>
              </w:rPr>
              <w:t xml:space="preserve">57 </w:t>
            </w:r>
          </w:p>
        </w:tc>
      </w:tr>
      <w:tr w:rsidR="00026AB7" w:rsidRPr="00026AB7" w14:paraId="159B5FBF" w14:textId="77777777" w:rsidTr="00E7411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5A2B5FD" w14:textId="77777777" w:rsidR="00026AB7" w:rsidRPr="00026AB7" w:rsidRDefault="00026AB7" w:rsidP="00E7411E">
            <w:pPr>
              <w:ind w:firstLine="0"/>
              <w:jc w:val="right"/>
              <w:rPr>
                <w:sz w:val="24"/>
                <w:szCs w:val="24"/>
              </w:rPr>
            </w:pPr>
            <w:r w:rsidRPr="00026AB7">
              <w:rPr>
                <w:sz w:val="24"/>
                <w:szCs w:val="24"/>
              </w:rPr>
              <w:t>Масса, кг:</w:t>
            </w:r>
          </w:p>
        </w:tc>
        <w:tc>
          <w:tcPr>
            <w:tcW w:w="0" w:type="auto"/>
            <w:vAlign w:val="center"/>
            <w:hideMark/>
          </w:tcPr>
          <w:p w14:paraId="4E2C53E5" w14:textId="77777777" w:rsidR="00026AB7" w:rsidRPr="00026AB7" w:rsidRDefault="00026AB7" w:rsidP="00026AB7">
            <w:pPr>
              <w:ind w:firstLine="0"/>
              <w:jc w:val="left"/>
              <w:rPr>
                <w:sz w:val="24"/>
                <w:szCs w:val="24"/>
              </w:rPr>
            </w:pPr>
            <w:r w:rsidRPr="00026AB7">
              <w:rPr>
                <w:sz w:val="24"/>
                <w:szCs w:val="24"/>
              </w:rPr>
              <w:t xml:space="preserve">1,67 </w:t>
            </w:r>
          </w:p>
        </w:tc>
      </w:tr>
    </w:tbl>
    <w:p w14:paraId="7FEB08DF" w14:textId="77777777" w:rsidR="00026AB7" w:rsidRDefault="00026AB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8115C9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8115C96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6EB5EE1" w14:textId="408487DE" w:rsidR="00834B5B" w:rsidRPr="0052681C" w:rsidRDefault="00834B5B" w:rsidP="00834B5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8115C9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8115C99" w14:textId="5651922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8115C9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8115C9B" w14:textId="1260C6B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8115C9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8115C9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8115C9E" w14:textId="767F503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637FBE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38115C9F" w14:textId="298A456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D668C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8115CA0" w14:textId="09F36C08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38115CA1" w14:textId="77777777" w:rsidR="00DE0C6D" w:rsidRPr="0052681C" w:rsidRDefault="00843900" w:rsidP="0092152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8115CA2" w14:textId="01B7FFAF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8115CA3" w14:textId="4A24D2CE" w:rsidR="0052681C" w:rsidRPr="00EC5DD5" w:rsidRDefault="00921526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3449-016-40064547-01 «Зажимы натяжные болтовые и заклинивающие»</w:t>
      </w:r>
      <w:r w:rsidR="00E54FAA">
        <w:rPr>
          <w:sz w:val="24"/>
          <w:szCs w:val="24"/>
        </w:rPr>
        <w:t>;</w:t>
      </w:r>
    </w:p>
    <w:p w14:paraId="38115CA4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8115CA5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8115CA6" w14:textId="2A3944A3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8115CA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8115CA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8115CA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8115CAA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8115CAB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8115CAC" w14:textId="6E5DAF50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86201F">
        <w:t>поставки.</w:t>
      </w:r>
    </w:p>
    <w:p w14:paraId="38115CAD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8115CA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8115CAF" w14:textId="2776DA7B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54FAA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8115CB0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115CB1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8115CB2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8115CB3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115CB4" w14:textId="15A85A9B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8115CB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8115CB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8115CB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8115CB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8115CB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8115CB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8115CB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8115CBC" w14:textId="76A8AF71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38115CBD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8115CB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8115CBF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8115CC0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8115CC3" w14:textId="77777777" w:rsidR="001D6900" w:rsidRPr="0052681C" w:rsidRDefault="001D6900" w:rsidP="00451C4D">
      <w:pPr>
        <w:rPr>
          <w:sz w:val="26"/>
          <w:szCs w:val="26"/>
        </w:rPr>
      </w:pPr>
    </w:p>
    <w:p w14:paraId="38115CC4" w14:textId="77777777" w:rsidR="004A2665" w:rsidRPr="0052681C" w:rsidRDefault="004A2665" w:rsidP="00451C4D">
      <w:pPr>
        <w:rPr>
          <w:sz w:val="26"/>
          <w:szCs w:val="26"/>
        </w:rPr>
      </w:pPr>
    </w:p>
    <w:p w14:paraId="38115CC5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8115CC6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8115CC7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9F0DF3" w14:textId="77777777" w:rsidR="00603BF3" w:rsidRDefault="00603BF3">
      <w:r>
        <w:separator/>
      </w:r>
    </w:p>
  </w:endnote>
  <w:endnote w:type="continuationSeparator" w:id="0">
    <w:p w14:paraId="4C04A880" w14:textId="77777777" w:rsidR="00603BF3" w:rsidRDefault="00603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4EDB8F" w14:textId="77777777" w:rsidR="00603BF3" w:rsidRDefault="00603BF3">
      <w:r>
        <w:separator/>
      </w:r>
    </w:p>
  </w:footnote>
  <w:footnote w:type="continuationSeparator" w:id="0">
    <w:p w14:paraId="633E1D88" w14:textId="77777777" w:rsidR="00603BF3" w:rsidRDefault="00603B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15CCC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8115CC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822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AB7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6495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57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5761B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1FA5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0EC9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3BF3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37FBE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12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4364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B5B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201F"/>
    <w:rsid w:val="008641F6"/>
    <w:rsid w:val="00865213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1526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668C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9A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16F79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282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1B5F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226A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365"/>
    <w:rsid w:val="00E34EC6"/>
    <w:rsid w:val="00E36A51"/>
    <w:rsid w:val="00E376F5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4FAA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11E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5DD5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4A6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0171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115C7F"/>
  <w15:docId w15:val="{A24CF321-E3DC-4FAC-A207-7232E0C25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A97600-A7B5-4F1E-97C4-CA260C6AB510}"/>
</file>

<file path=customXml/itemProps2.xml><?xml version="1.0" encoding="utf-8"?>
<ds:datastoreItem xmlns:ds="http://schemas.openxmlformats.org/officeDocument/2006/customXml" ds:itemID="{336C3561-BA55-4B66-87BD-C16D103C4D4D}"/>
</file>

<file path=customXml/itemProps3.xml><?xml version="1.0" encoding="utf-8"?>
<ds:datastoreItem xmlns:ds="http://schemas.openxmlformats.org/officeDocument/2006/customXml" ds:itemID="{45294DE4-ABA2-4C90-BB68-73BE21B020A4}"/>
</file>

<file path=customXml/itemProps4.xml><?xml version="1.0" encoding="utf-8"?>
<ds:datastoreItem xmlns:ds="http://schemas.openxmlformats.org/officeDocument/2006/customXml" ds:itemID="{DEB94E23-0F4A-4B8B-8150-455620AA020E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53</TotalTime>
  <Pages>4</Pages>
  <Words>1203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21</cp:revision>
  <cp:lastPrinted>2010-09-30T14:29:00Z</cp:lastPrinted>
  <dcterms:created xsi:type="dcterms:W3CDTF">2015-04-15T12:29:00Z</dcterms:created>
  <dcterms:modified xsi:type="dcterms:W3CDTF">2015-09-02T11:36:00Z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